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9856E6" w14:textId="77777777" w:rsidR="00392A3A" w:rsidRPr="00F22A52" w:rsidRDefault="00B01912">
      <w:pPr>
        <w:rPr>
          <w:rFonts w:ascii="Calibri" w:hAnsi="Calibri" w:cs="Calibri"/>
          <w:sz w:val="18"/>
          <w:szCs w:val="18"/>
        </w:rPr>
      </w:pPr>
      <w:r w:rsidRPr="00F22A52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6E8BBA" wp14:editId="12F329CD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7705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" o:allowincell="f">
                <w10:wrap anchorx="page" anchory="page"/>
              </v:line>
            </w:pict>
          </mc:Fallback>
        </mc:AlternateContent>
      </w:r>
    </w:p>
    <w:p w14:paraId="204796E7" w14:textId="77777777" w:rsidR="00F22A52" w:rsidRPr="00F22A52" w:rsidRDefault="00F22A52" w:rsidP="00F22A52">
      <w:pPr>
        <w:ind w:left="161"/>
        <w:rPr>
          <w:rFonts w:ascii="Tahoma" w:hAnsi="Tahoma" w:cs="Tahoma"/>
          <w:sz w:val="18"/>
          <w:szCs w:val="18"/>
        </w:rPr>
      </w:pPr>
    </w:p>
    <w:p w14:paraId="7574CD71" w14:textId="77777777" w:rsidR="00F22A52" w:rsidRPr="00F22A52" w:rsidRDefault="00F22A52" w:rsidP="00F22A52">
      <w:pPr>
        <w:ind w:left="161"/>
        <w:rPr>
          <w:rFonts w:ascii="Tahoma" w:hAnsi="Tahoma" w:cs="Tahoma"/>
          <w:sz w:val="18"/>
          <w:szCs w:val="18"/>
        </w:rPr>
      </w:pPr>
      <w:r w:rsidRPr="00F22A52">
        <w:rPr>
          <w:rFonts w:ascii="Tahoma" w:hAnsi="Tahoma" w:cs="Tahom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C68414B" wp14:editId="369D9930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TopAndBottom/>
                <wp:docPr id="7420" name="Group 7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" cy="3810"/>
                          <a:chOff x="0" y="0"/>
                          <a:chExt cx="3810" cy="3810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3810">
                                <a:moveTo>
                                  <a:pt x="0" y="0"/>
                                </a:moveTo>
                                <a:lnTo>
                                  <a:pt x="3810" y="381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08562" id="Group 7420" o:spid="_x0000_s1026" style="position:absolute;margin-left:582.75pt;margin-top:113.25pt;width:.3pt;height:.3pt;z-index:251659776;mso-position-horizontal-relative:page;mso-position-vertical-relative:page" coordsize="381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">
                <v:shape id="Shape 169" o:spid="_x0000_s1027" style="position:absolute;width:3810;height:3810;visibility:visible;mso-wrap-style:square;v-text-anchor:top" coordsize="381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" path="m,l3810,3810e" filled="f">
                  <v:path arrowok="t" textboxrect="0,0,3810,3810"/>
                </v:shape>
                <w10:wrap type="topAndBottom" anchorx="page" anchory="page"/>
              </v:group>
            </w:pict>
          </mc:Fallback>
        </mc:AlternateContent>
      </w:r>
      <w:r w:rsidRPr="00F22A52">
        <w:rPr>
          <w:rFonts w:ascii="Tahoma" w:eastAsia="Calibri" w:hAnsi="Tahoma" w:cs="Tahoma"/>
          <w:sz w:val="18"/>
          <w:szCs w:val="18"/>
        </w:rPr>
        <w:t xml:space="preserve"> </w:t>
      </w:r>
    </w:p>
    <w:tbl>
      <w:tblPr>
        <w:tblStyle w:val="TableGrid"/>
        <w:tblW w:w="9046" w:type="dxa"/>
        <w:tblInd w:w="163" w:type="dxa"/>
        <w:tblCellMar>
          <w:top w:w="134" w:type="dxa"/>
          <w:left w:w="108" w:type="dxa"/>
          <w:bottom w:w="5" w:type="dxa"/>
          <w:right w:w="77" w:type="dxa"/>
        </w:tblCellMar>
        <w:tblLook w:val="04A0" w:firstRow="1" w:lastRow="0" w:firstColumn="1" w:lastColumn="0" w:noHBand="0" w:noVBand="1"/>
      </w:tblPr>
      <w:tblGrid>
        <w:gridCol w:w="3093"/>
        <w:gridCol w:w="5953"/>
      </w:tblGrid>
      <w:tr w:rsidR="00F22A52" w:rsidRPr="00F22A52" w14:paraId="39FB0B4D" w14:textId="77777777" w:rsidTr="00F22A52">
        <w:trPr>
          <w:trHeight w:val="14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6ABA" w14:textId="77777777" w:rsidR="00F22A52" w:rsidRPr="00F22A52" w:rsidRDefault="00F22A52" w:rsidP="005840C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22A5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Názov materiálu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304" w14:textId="60DC7D8F" w:rsidR="00F22A52" w:rsidRPr="00F22A52" w:rsidRDefault="00F22A52" w:rsidP="005840C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22A52">
              <w:rPr>
                <w:rFonts w:ascii="Tahoma" w:eastAsia="Calibri" w:hAnsi="Tahoma" w:cs="Tahoma"/>
                <w:sz w:val="18"/>
                <w:szCs w:val="18"/>
              </w:rPr>
              <w:t xml:space="preserve">Rozpis rozpočtu ZŠ s MŠ, Školská 2, Podolínec so záväznými </w:t>
            </w:r>
            <w:r w:rsidR="005840CC">
              <w:rPr>
                <w:rFonts w:ascii="Tahoma" w:eastAsia="Calibri" w:hAnsi="Tahoma" w:cs="Tahoma"/>
                <w:sz w:val="18"/>
                <w:szCs w:val="18"/>
              </w:rPr>
              <w:t>u</w:t>
            </w:r>
            <w:r w:rsidRPr="00F22A52">
              <w:rPr>
                <w:rFonts w:ascii="Tahoma" w:eastAsia="Calibri" w:hAnsi="Tahoma" w:cs="Tahoma"/>
                <w:sz w:val="18"/>
                <w:szCs w:val="18"/>
              </w:rPr>
              <w:t>kazovateľmi – úprava rozpočtu na rok 202</w:t>
            </w:r>
            <w:r w:rsidR="005840CC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F22A52">
              <w:rPr>
                <w:rFonts w:ascii="Tahoma" w:eastAsia="Calibri" w:hAnsi="Tahoma" w:cs="Tahoma"/>
                <w:sz w:val="18"/>
                <w:szCs w:val="18"/>
              </w:rPr>
              <w:t xml:space="preserve"> – 0</w:t>
            </w:r>
            <w:r w:rsidR="005840CC"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F22A52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5840CC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F22A52">
              <w:rPr>
                <w:rFonts w:ascii="Tahoma" w:eastAsia="Calibri" w:hAnsi="Tahoma" w:cs="Tahoma"/>
                <w:sz w:val="18"/>
                <w:szCs w:val="18"/>
              </w:rPr>
              <w:t xml:space="preserve">  </w:t>
            </w:r>
          </w:p>
        </w:tc>
      </w:tr>
      <w:tr w:rsidR="00F22A52" w:rsidRPr="00F22A52" w14:paraId="481AD518" w14:textId="77777777" w:rsidTr="005840CC">
        <w:trPr>
          <w:trHeight w:val="829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638F" w14:textId="77777777" w:rsidR="00F22A52" w:rsidRPr="00F22A52" w:rsidRDefault="00F22A52" w:rsidP="005840C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22A5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Dôvodová správa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55F1" w14:textId="77777777" w:rsidR="00F22A52" w:rsidRPr="00F22A52" w:rsidRDefault="00F22A52" w:rsidP="005840C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22A52">
              <w:rPr>
                <w:rFonts w:ascii="Tahoma" w:eastAsia="Calibri" w:hAnsi="Tahoma" w:cs="Tahoma"/>
                <w:sz w:val="18"/>
                <w:szCs w:val="18"/>
              </w:rPr>
              <w:t xml:space="preserve">Zriaďovateľ má podľa § 12 ods.1 zák. č. 583/2004 Z. z. o rozpočtových pravidlách územnej samosprávy a o zmene a doplnení niektorých zákonov povinnosť po schválení rozpočtu vykonať jeho rozpis na rozpočtové organizácie a príspevkové organizácie vo svojej zriaďovateľskej pôsobnosti vrátane rozpisu výdavkov na programy programového rozpočtu. </w:t>
            </w:r>
          </w:p>
        </w:tc>
      </w:tr>
      <w:tr w:rsidR="00F22A52" w:rsidRPr="00F22A52" w14:paraId="5B8439B3" w14:textId="77777777" w:rsidTr="005840CC">
        <w:trPr>
          <w:trHeight w:val="509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CBB1" w14:textId="77777777" w:rsidR="00F22A52" w:rsidRPr="00F22A52" w:rsidRDefault="00F22A52" w:rsidP="005840C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22A5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Návrh na uznesenie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C1433" w14:textId="1F464BE6" w:rsidR="00F22A52" w:rsidRPr="00F22A52" w:rsidRDefault="00F22A52" w:rsidP="005840C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22A52">
              <w:rPr>
                <w:rFonts w:ascii="Tahoma" w:eastAsia="Calibri" w:hAnsi="Tahoma" w:cs="Tahoma"/>
                <w:b/>
                <w:sz w:val="18"/>
                <w:szCs w:val="18"/>
              </w:rPr>
              <w:t>Uznesenie č. xx/202</w:t>
            </w:r>
            <w:r w:rsidR="005840CC">
              <w:rPr>
                <w:rFonts w:ascii="Tahoma" w:eastAsia="Calibri" w:hAnsi="Tahoma" w:cs="Tahoma"/>
                <w:b/>
                <w:sz w:val="18"/>
                <w:szCs w:val="18"/>
              </w:rPr>
              <w:t>3</w:t>
            </w:r>
            <w:r w:rsidRPr="00F22A5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  <w:p w14:paraId="6A1126D8" w14:textId="2869F689" w:rsidR="005840CC" w:rsidRPr="005840CC" w:rsidRDefault="005840CC" w:rsidP="005840CC">
            <w:pPr>
              <w:pStyle w:val="Default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40CC">
              <w:rPr>
                <w:rFonts w:ascii="Tahoma" w:hAnsi="Tahoma" w:cs="Tahoma"/>
                <w:sz w:val="18"/>
                <w:szCs w:val="18"/>
              </w:rPr>
              <w:t>Mestské zastupiteľstvo v Podolínci schvaľuje rozpis rozpočtu Základnej školy s materskou školou, Školská 2,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840CC">
              <w:rPr>
                <w:rFonts w:ascii="Tahoma" w:hAnsi="Tahoma" w:cs="Tahoma"/>
                <w:sz w:val="18"/>
                <w:szCs w:val="18"/>
              </w:rPr>
              <w:t xml:space="preserve"> Podolínec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840CC">
              <w:rPr>
                <w:rFonts w:ascii="Tahoma" w:hAnsi="Tahoma" w:cs="Tahoma"/>
                <w:sz w:val="18"/>
                <w:szCs w:val="18"/>
              </w:rPr>
              <w:t>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840CC">
              <w:rPr>
                <w:rFonts w:ascii="Tahoma" w:hAnsi="Tahoma" w:cs="Tahoma"/>
                <w:sz w:val="18"/>
                <w:szCs w:val="18"/>
              </w:rPr>
              <w:t xml:space="preserve"> rok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840CC">
              <w:rPr>
                <w:rFonts w:ascii="Tahoma" w:hAnsi="Tahoma" w:cs="Tahoma"/>
                <w:sz w:val="18"/>
                <w:szCs w:val="18"/>
              </w:rPr>
              <w:t xml:space="preserve"> 2023 (úprava 05-2023) so záväznými ukazovateľmi podľa predloženého materiálu. </w:t>
            </w:r>
          </w:p>
          <w:p w14:paraId="462A301A" w14:textId="77777777" w:rsidR="00F22A52" w:rsidRPr="00F22A52" w:rsidRDefault="00F22A52" w:rsidP="005840C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22A52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</w:tr>
      <w:tr w:rsidR="00F22A52" w:rsidRPr="00F22A52" w14:paraId="144DBC37" w14:textId="77777777" w:rsidTr="005840CC">
        <w:trPr>
          <w:trHeight w:val="2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6336" w14:textId="77777777" w:rsidR="00F22A52" w:rsidRPr="00F22A52" w:rsidRDefault="00F22A52" w:rsidP="005840C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22A5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Stanovisko príslušnej komisie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10FE" w14:textId="77777777" w:rsidR="00F22A52" w:rsidRPr="00F22A52" w:rsidRDefault="00F22A52" w:rsidP="005840C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22A52">
              <w:rPr>
                <w:rFonts w:ascii="Tahoma" w:eastAsia="Calibri" w:hAnsi="Tahoma" w:cs="Tahoma"/>
                <w:sz w:val="18"/>
                <w:szCs w:val="18"/>
              </w:rPr>
              <w:t xml:space="preserve">Finančná komisia odporúča schváliť rozpis rozpočtu </w:t>
            </w:r>
          </w:p>
        </w:tc>
      </w:tr>
      <w:tr w:rsidR="00F22A52" w:rsidRPr="00F22A52" w14:paraId="13584BD9" w14:textId="77777777" w:rsidTr="005840CC">
        <w:trPr>
          <w:trHeight w:val="2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3897" w14:textId="77777777" w:rsidR="00F22A52" w:rsidRPr="00F22A52" w:rsidRDefault="00F22A52" w:rsidP="005840C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22A5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Meno spracovateľa materiálu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AB95" w14:textId="6C67147A" w:rsidR="00F22A52" w:rsidRPr="00F22A52" w:rsidRDefault="00F2397A" w:rsidP="005840C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Mgr. Silvia Reľovská, riaditeľka školy</w:t>
            </w:r>
          </w:p>
        </w:tc>
      </w:tr>
      <w:tr w:rsidR="00F22A52" w:rsidRPr="00F22A52" w14:paraId="11F7C968" w14:textId="77777777" w:rsidTr="005840CC">
        <w:trPr>
          <w:trHeight w:val="2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79B5" w14:textId="77777777" w:rsidR="00F22A52" w:rsidRPr="00F22A52" w:rsidRDefault="00F22A52" w:rsidP="005840C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22A5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Meno predkladateľa materiálu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DF3D" w14:textId="51DE559D" w:rsidR="00F22A52" w:rsidRPr="00F22A52" w:rsidRDefault="00F2397A" w:rsidP="005840C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Mgr. Silvia Reľovská, riaditeľka školy</w:t>
            </w:r>
          </w:p>
        </w:tc>
      </w:tr>
    </w:tbl>
    <w:p w14:paraId="69F64EA1" w14:textId="77777777" w:rsidR="00F22A52" w:rsidRPr="00F22A52" w:rsidRDefault="00F22A52" w:rsidP="00F22A52">
      <w:pPr>
        <w:ind w:left="161"/>
        <w:rPr>
          <w:rFonts w:ascii="Tahoma" w:hAnsi="Tahoma" w:cs="Tahoma"/>
          <w:sz w:val="18"/>
          <w:szCs w:val="18"/>
        </w:rPr>
      </w:pPr>
      <w:r w:rsidRPr="00F22A52">
        <w:rPr>
          <w:rFonts w:ascii="Tahoma" w:eastAsia="Calibri" w:hAnsi="Tahoma" w:cs="Tahoma"/>
          <w:color w:val="FF0000"/>
          <w:sz w:val="18"/>
          <w:szCs w:val="18"/>
        </w:rPr>
        <w:t xml:space="preserve"> </w:t>
      </w:r>
    </w:p>
    <w:p w14:paraId="29336B01" w14:textId="77777777" w:rsidR="00F22A52" w:rsidRPr="00F22A52" w:rsidRDefault="00F22A52" w:rsidP="00F22A52">
      <w:pPr>
        <w:ind w:left="161"/>
        <w:rPr>
          <w:rFonts w:ascii="Tahoma" w:hAnsi="Tahoma" w:cs="Tahoma"/>
          <w:sz w:val="18"/>
          <w:szCs w:val="18"/>
        </w:rPr>
      </w:pPr>
      <w:r w:rsidRPr="00F22A52">
        <w:rPr>
          <w:rFonts w:ascii="Tahoma" w:eastAsia="Calibri" w:hAnsi="Tahoma" w:cs="Tahoma"/>
          <w:color w:val="FF0000"/>
          <w:sz w:val="18"/>
          <w:szCs w:val="18"/>
        </w:rPr>
        <w:t xml:space="preserve"> </w:t>
      </w:r>
    </w:p>
    <w:p w14:paraId="349CCA26" w14:textId="77777777" w:rsidR="00F22A52" w:rsidRPr="00F22A52" w:rsidRDefault="00F22A52" w:rsidP="00F22A52">
      <w:pPr>
        <w:ind w:left="161"/>
        <w:rPr>
          <w:rFonts w:ascii="Tahoma" w:hAnsi="Tahoma" w:cs="Tahoma"/>
          <w:sz w:val="18"/>
          <w:szCs w:val="18"/>
        </w:rPr>
      </w:pPr>
      <w:r w:rsidRPr="00F22A52">
        <w:rPr>
          <w:rFonts w:ascii="Tahoma" w:eastAsia="Calibri" w:hAnsi="Tahoma" w:cs="Tahoma"/>
          <w:color w:val="FF0000"/>
          <w:sz w:val="18"/>
          <w:szCs w:val="18"/>
        </w:rPr>
        <w:t xml:space="preserve"> </w:t>
      </w:r>
    </w:p>
    <w:p w14:paraId="7E03E3E6" w14:textId="77777777" w:rsidR="00F22A52" w:rsidRPr="00F22A52" w:rsidRDefault="00F22A52" w:rsidP="00F22A52">
      <w:pPr>
        <w:ind w:left="161"/>
        <w:rPr>
          <w:rFonts w:ascii="Tahoma" w:hAnsi="Tahoma" w:cs="Tahoma"/>
          <w:sz w:val="18"/>
          <w:szCs w:val="18"/>
        </w:rPr>
      </w:pPr>
      <w:r w:rsidRPr="00F22A52">
        <w:rPr>
          <w:rFonts w:ascii="Tahoma" w:eastAsia="Calibri" w:hAnsi="Tahoma" w:cs="Tahoma"/>
          <w:color w:val="FF0000"/>
          <w:sz w:val="18"/>
          <w:szCs w:val="18"/>
        </w:rPr>
        <w:t xml:space="preserve"> </w:t>
      </w:r>
    </w:p>
    <w:p w14:paraId="764AF56C" w14:textId="77777777" w:rsidR="00F22A52" w:rsidRPr="00F22A52" w:rsidRDefault="00F22A52" w:rsidP="00F22A52">
      <w:pPr>
        <w:ind w:left="161"/>
        <w:rPr>
          <w:rFonts w:ascii="Tahoma" w:hAnsi="Tahoma" w:cs="Tahoma"/>
        </w:rPr>
      </w:pPr>
      <w:r w:rsidRPr="00F22A52">
        <w:rPr>
          <w:rFonts w:ascii="Tahoma" w:eastAsia="Calibri" w:hAnsi="Tahoma" w:cs="Tahoma"/>
          <w:sz w:val="18"/>
        </w:rPr>
        <w:t xml:space="preserve"> </w:t>
      </w:r>
    </w:p>
    <w:p w14:paraId="34B62EA4" w14:textId="77777777" w:rsidR="00F22A52" w:rsidRPr="00F22A52" w:rsidRDefault="00F22A52" w:rsidP="00F22A52">
      <w:pPr>
        <w:ind w:left="161"/>
        <w:rPr>
          <w:rFonts w:ascii="Tahoma" w:hAnsi="Tahoma" w:cs="Tahoma"/>
        </w:rPr>
      </w:pPr>
      <w:r w:rsidRPr="00F22A52">
        <w:rPr>
          <w:rFonts w:ascii="Tahoma" w:eastAsia="Calibri" w:hAnsi="Tahoma" w:cs="Tahoma"/>
          <w:sz w:val="18"/>
        </w:rPr>
        <w:t xml:space="preserve"> </w:t>
      </w:r>
    </w:p>
    <w:p w14:paraId="4C280D8A" w14:textId="77777777" w:rsidR="00F22A52" w:rsidRPr="00F22A52" w:rsidRDefault="00F22A52" w:rsidP="00F22A52">
      <w:pPr>
        <w:ind w:left="161"/>
        <w:rPr>
          <w:rFonts w:ascii="Tahoma" w:hAnsi="Tahoma" w:cs="Tahoma"/>
        </w:rPr>
      </w:pPr>
      <w:r w:rsidRPr="00F22A52">
        <w:rPr>
          <w:rFonts w:ascii="Tahoma" w:eastAsia="Calibri" w:hAnsi="Tahoma" w:cs="Tahoma"/>
          <w:sz w:val="18"/>
        </w:rPr>
        <w:t xml:space="preserve"> </w:t>
      </w:r>
    </w:p>
    <w:p w14:paraId="379C374F" w14:textId="77777777" w:rsidR="00F22A52" w:rsidRPr="00F22A52" w:rsidRDefault="00F22A52" w:rsidP="00F22A52">
      <w:pPr>
        <w:ind w:left="161"/>
        <w:rPr>
          <w:rFonts w:ascii="Tahoma" w:hAnsi="Tahoma" w:cs="Tahoma"/>
        </w:rPr>
      </w:pPr>
      <w:r w:rsidRPr="00F22A52">
        <w:rPr>
          <w:rFonts w:ascii="Tahoma" w:eastAsia="Calibri" w:hAnsi="Tahoma" w:cs="Tahoma"/>
          <w:sz w:val="18"/>
        </w:rPr>
        <w:t xml:space="preserve"> </w:t>
      </w:r>
    </w:p>
    <w:p w14:paraId="7F0292CF" w14:textId="77777777" w:rsidR="00F22A52" w:rsidRPr="00F22A52" w:rsidRDefault="00F22A52" w:rsidP="00F22A52">
      <w:pPr>
        <w:ind w:left="161"/>
        <w:rPr>
          <w:rFonts w:ascii="Tahoma" w:hAnsi="Tahoma" w:cs="Tahoma"/>
        </w:rPr>
      </w:pPr>
      <w:r w:rsidRPr="00F22A52">
        <w:rPr>
          <w:rFonts w:ascii="Tahoma" w:eastAsia="Calibri" w:hAnsi="Tahoma" w:cs="Tahoma"/>
          <w:sz w:val="18"/>
        </w:rPr>
        <w:t xml:space="preserve"> </w:t>
      </w:r>
    </w:p>
    <w:p w14:paraId="20C7097C" w14:textId="77777777" w:rsidR="00F22A52" w:rsidRPr="00F22A52" w:rsidRDefault="00F22A52" w:rsidP="00F22A52">
      <w:pPr>
        <w:ind w:left="161"/>
        <w:rPr>
          <w:rFonts w:ascii="Tahoma" w:hAnsi="Tahoma" w:cs="Tahoma"/>
        </w:rPr>
      </w:pPr>
      <w:r w:rsidRPr="00F22A52">
        <w:rPr>
          <w:rFonts w:ascii="Tahoma" w:eastAsia="Calibri" w:hAnsi="Tahoma" w:cs="Tahoma"/>
          <w:sz w:val="18"/>
        </w:rPr>
        <w:t xml:space="preserve"> </w:t>
      </w:r>
    </w:p>
    <w:p w14:paraId="0EC39E4F" w14:textId="77777777" w:rsidR="00F22A52" w:rsidRPr="00F22A52" w:rsidRDefault="00F22A52" w:rsidP="00F22A52">
      <w:pPr>
        <w:ind w:left="161"/>
        <w:rPr>
          <w:rFonts w:ascii="Tahoma" w:hAnsi="Tahoma" w:cs="Tahoma"/>
        </w:rPr>
      </w:pPr>
      <w:r w:rsidRPr="00F22A52">
        <w:rPr>
          <w:rFonts w:ascii="Tahoma" w:eastAsia="Calibri" w:hAnsi="Tahoma" w:cs="Tahoma"/>
          <w:sz w:val="18"/>
        </w:rPr>
        <w:t xml:space="preserve"> </w:t>
      </w:r>
    </w:p>
    <w:p w14:paraId="019D0263" w14:textId="77777777" w:rsidR="00F22A52" w:rsidRPr="00F22A52" w:rsidRDefault="00F22A52" w:rsidP="00F22A52">
      <w:pPr>
        <w:ind w:left="161"/>
        <w:rPr>
          <w:rFonts w:ascii="Tahoma" w:hAnsi="Tahoma" w:cs="Tahoma"/>
        </w:rPr>
      </w:pPr>
      <w:r w:rsidRPr="00F22A52">
        <w:rPr>
          <w:rFonts w:ascii="Tahoma" w:eastAsia="Calibri" w:hAnsi="Tahoma" w:cs="Tahoma"/>
          <w:sz w:val="18"/>
        </w:rPr>
        <w:t xml:space="preserve"> </w:t>
      </w:r>
    </w:p>
    <w:p w14:paraId="7F714097" w14:textId="77777777" w:rsidR="00F22A52" w:rsidRPr="00F22A52" w:rsidRDefault="00F22A52" w:rsidP="00F22A52">
      <w:pPr>
        <w:ind w:left="161"/>
        <w:rPr>
          <w:rFonts w:ascii="Tahoma" w:hAnsi="Tahoma" w:cs="Tahoma"/>
        </w:rPr>
      </w:pPr>
      <w:r w:rsidRPr="00F22A52">
        <w:rPr>
          <w:rFonts w:ascii="Tahoma" w:eastAsia="Calibri" w:hAnsi="Tahoma" w:cs="Tahoma"/>
          <w:sz w:val="18"/>
        </w:rPr>
        <w:t xml:space="preserve"> </w:t>
      </w:r>
    </w:p>
    <w:p w14:paraId="36C7DCA4" w14:textId="77777777" w:rsidR="00F22A52" w:rsidRPr="00F22A52" w:rsidRDefault="00F22A52" w:rsidP="00F22A52">
      <w:pPr>
        <w:ind w:left="161"/>
        <w:rPr>
          <w:rFonts w:ascii="Tahoma" w:hAnsi="Tahoma" w:cs="Tahoma"/>
        </w:rPr>
      </w:pPr>
      <w:r w:rsidRPr="00F22A52">
        <w:rPr>
          <w:rFonts w:ascii="Tahoma" w:eastAsia="Calibri" w:hAnsi="Tahoma" w:cs="Tahoma"/>
          <w:sz w:val="18"/>
        </w:rPr>
        <w:t xml:space="preserve"> </w:t>
      </w:r>
    </w:p>
    <w:p w14:paraId="2A67A401" w14:textId="77777777" w:rsidR="00F22A52" w:rsidRPr="00F22A52" w:rsidRDefault="00F22A52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530A3DF" w14:textId="77777777" w:rsidR="00F22A52" w:rsidRPr="00F22A52" w:rsidRDefault="00F22A52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DAA3942" w14:textId="0B581F91" w:rsidR="00F22A52" w:rsidRDefault="00F22A52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EBFBFB0" w14:textId="2D299DC1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95AE49" w14:textId="794BF0B2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15DD61F" w14:textId="37EC4E09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F7A82F6" w14:textId="19FF1373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999F4D2" w14:textId="52521885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283864D" w14:textId="7AC40598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D179F50" w14:textId="1E47AD16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EC7E37C" w14:textId="156ED242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784E905" w14:textId="20EC43C1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2EFFBE9" w14:textId="6B9FE758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07B02AB" w14:textId="3A2242F2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F6F1C40" w14:textId="749B9106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F1781DA" w14:textId="13DD469D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AEAB447" w14:textId="0912C6F6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678391" w14:textId="0E2F0DFF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E38AB94" w14:textId="1F1B3298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170C549" w14:textId="0E4D7A15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D513525" w14:textId="3F70AB27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062C16C" w14:textId="47A3264C" w:rsidR="005840CC" w:rsidRDefault="005840CC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434FFD7" w14:textId="77777777" w:rsidR="00F22A52" w:rsidRPr="00F22A52" w:rsidRDefault="00F22A52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D0F918F" w14:textId="36638D6B" w:rsidR="0083049A" w:rsidRPr="008E3C5B" w:rsidRDefault="0083049A" w:rsidP="0083049A">
      <w:pPr>
        <w:widowControl/>
        <w:tabs>
          <w:tab w:val="left" w:pos="3276"/>
          <w:tab w:val="center" w:pos="4536"/>
        </w:tabs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8E3C5B">
        <w:rPr>
          <w:rFonts w:ascii="Tahoma" w:hAnsi="Tahoma" w:cs="Tahoma"/>
          <w:b/>
          <w:bCs/>
          <w:color w:val="000000"/>
          <w:sz w:val="18"/>
          <w:szCs w:val="18"/>
        </w:rPr>
        <w:t>ROZPIS ROZPOČTU</w:t>
      </w:r>
    </w:p>
    <w:p w14:paraId="294FE129" w14:textId="6596DACD" w:rsidR="0083049A" w:rsidRPr="008E3C5B" w:rsidRDefault="0083049A" w:rsidP="0083049A">
      <w:pPr>
        <w:widowControl/>
        <w:autoSpaceDE w:val="0"/>
        <w:autoSpaceDN w:val="0"/>
        <w:adjustRightInd w:val="0"/>
        <w:spacing w:line="211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8E3C5B">
        <w:rPr>
          <w:rFonts w:ascii="Tahoma" w:hAnsi="Tahoma" w:cs="Tahoma"/>
          <w:b/>
          <w:bCs/>
          <w:color w:val="000000"/>
          <w:sz w:val="18"/>
          <w:szCs w:val="18"/>
        </w:rPr>
        <w:t xml:space="preserve">pre Základnú školu s materskou školou, Školská 2, Podolínec na rok </w:t>
      </w:r>
      <w:r w:rsidR="00534B71" w:rsidRPr="008E3C5B">
        <w:rPr>
          <w:rFonts w:ascii="Tahoma" w:hAnsi="Tahoma" w:cs="Tahoma"/>
          <w:b/>
          <w:bCs/>
          <w:color w:val="000000"/>
          <w:sz w:val="18"/>
          <w:szCs w:val="18"/>
        </w:rPr>
        <w:t>2023</w:t>
      </w:r>
      <w:r w:rsidR="004A28A4" w:rsidRPr="008E3C5B">
        <w:rPr>
          <w:rFonts w:ascii="Tahoma" w:hAnsi="Tahoma" w:cs="Tahoma"/>
          <w:b/>
          <w:bCs/>
          <w:color w:val="000000"/>
          <w:sz w:val="18"/>
          <w:szCs w:val="18"/>
        </w:rPr>
        <w:t xml:space="preserve"> - úprava 05</w:t>
      </w:r>
      <w:r w:rsidR="008E3C5B">
        <w:rPr>
          <w:rFonts w:ascii="Tahoma" w:hAnsi="Tahoma" w:cs="Tahoma"/>
          <w:b/>
          <w:bCs/>
          <w:color w:val="000000"/>
          <w:sz w:val="18"/>
          <w:szCs w:val="18"/>
        </w:rPr>
        <w:t>/2023</w:t>
      </w:r>
    </w:p>
    <w:p w14:paraId="01A9C295" w14:textId="77777777" w:rsidR="005840CC" w:rsidRDefault="005840CC" w:rsidP="00534B71">
      <w:pPr>
        <w:widowControl/>
        <w:autoSpaceDE w:val="0"/>
        <w:autoSpaceDN w:val="0"/>
        <w:adjustRightInd w:val="0"/>
        <w:spacing w:before="120"/>
        <w:rPr>
          <w:rFonts w:ascii="Tahoma" w:hAnsi="Tahoma" w:cs="Tahoma"/>
          <w:b/>
          <w:sz w:val="18"/>
          <w:szCs w:val="18"/>
        </w:rPr>
      </w:pPr>
      <w:bookmarkStart w:id="0" w:name="_Hlk6132192"/>
    </w:p>
    <w:p w14:paraId="31CBFA2F" w14:textId="0C78F152" w:rsidR="00534B71" w:rsidRDefault="0083049A" w:rsidP="00534B71">
      <w:pPr>
        <w:widowControl/>
        <w:autoSpaceDE w:val="0"/>
        <w:autoSpaceDN w:val="0"/>
        <w:adjustRightInd w:val="0"/>
        <w:spacing w:before="120"/>
        <w:rPr>
          <w:rFonts w:ascii="Tahoma" w:hAnsi="Tahoma" w:cs="Tahoma"/>
          <w:b/>
          <w:sz w:val="18"/>
          <w:szCs w:val="18"/>
        </w:rPr>
      </w:pPr>
      <w:r w:rsidRPr="008E3C5B">
        <w:rPr>
          <w:rFonts w:ascii="Tahoma" w:hAnsi="Tahoma" w:cs="Tahoma"/>
          <w:b/>
          <w:sz w:val="18"/>
          <w:szCs w:val="18"/>
        </w:rPr>
        <w:t>Základná škola s materskou školou, Školská 2, Podolínec</w:t>
      </w:r>
    </w:p>
    <w:p w14:paraId="16CE7C08" w14:textId="77777777" w:rsidR="005840CC" w:rsidRPr="005840CC" w:rsidRDefault="005840CC" w:rsidP="00534B71">
      <w:pPr>
        <w:widowControl/>
        <w:autoSpaceDE w:val="0"/>
        <w:autoSpaceDN w:val="0"/>
        <w:adjustRightInd w:val="0"/>
        <w:spacing w:before="120"/>
        <w:rPr>
          <w:rFonts w:ascii="Tahoma" w:hAnsi="Tahoma" w:cs="Tahoma"/>
          <w:b/>
          <w:sz w:val="4"/>
          <w:szCs w:val="4"/>
        </w:rPr>
      </w:pPr>
    </w:p>
    <w:p w14:paraId="765EBE7E" w14:textId="48D76B95" w:rsidR="0083049A" w:rsidRPr="008E3C5B" w:rsidRDefault="0083049A" w:rsidP="00C80559">
      <w:pPr>
        <w:widowControl/>
        <w:tabs>
          <w:tab w:val="left" w:pos="4962"/>
        </w:tabs>
        <w:autoSpaceDE w:val="0"/>
        <w:autoSpaceDN w:val="0"/>
        <w:adjustRightInd w:val="0"/>
        <w:spacing w:line="211" w:lineRule="atLeast"/>
        <w:rPr>
          <w:rFonts w:ascii="Tahoma" w:hAnsi="Tahoma" w:cs="Tahoma"/>
          <w:b/>
          <w:sz w:val="18"/>
          <w:szCs w:val="18"/>
        </w:rPr>
      </w:pPr>
      <w:r w:rsidRPr="008E3C5B">
        <w:rPr>
          <w:rFonts w:ascii="Tahoma" w:hAnsi="Tahoma" w:cs="Tahoma"/>
          <w:b/>
          <w:sz w:val="18"/>
          <w:szCs w:val="18"/>
        </w:rPr>
        <w:t>a) príjmy celkom:</w:t>
      </w:r>
      <w:r w:rsidRPr="008E3C5B">
        <w:rPr>
          <w:rFonts w:ascii="Tahoma" w:hAnsi="Tahoma" w:cs="Tahoma"/>
          <w:b/>
          <w:sz w:val="18"/>
          <w:szCs w:val="18"/>
        </w:rPr>
        <w:tab/>
        <w:t>1 </w:t>
      </w:r>
      <w:r w:rsidR="008E3C5B">
        <w:rPr>
          <w:rFonts w:ascii="Tahoma" w:hAnsi="Tahoma" w:cs="Tahoma"/>
          <w:b/>
          <w:sz w:val="18"/>
          <w:szCs w:val="18"/>
        </w:rPr>
        <w:t>773 856,28</w:t>
      </w:r>
      <w:r w:rsidRPr="008E3C5B">
        <w:rPr>
          <w:rFonts w:ascii="Tahoma" w:hAnsi="Tahoma" w:cs="Tahoma"/>
          <w:b/>
          <w:sz w:val="18"/>
          <w:szCs w:val="18"/>
        </w:rPr>
        <w:t xml:space="preserve"> €</w:t>
      </w:r>
    </w:p>
    <w:p w14:paraId="2BBEE2CF" w14:textId="08504A45" w:rsidR="0083049A" w:rsidRPr="008E3C5B" w:rsidRDefault="0083049A" w:rsidP="00C80559">
      <w:pPr>
        <w:widowControl/>
        <w:tabs>
          <w:tab w:val="left" w:pos="4962"/>
        </w:tabs>
        <w:autoSpaceDE w:val="0"/>
        <w:autoSpaceDN w:val="0"/>
        <w:adjustRightInd w:val="0"/>
        <w:spacing w:line="211" w:lineRule="atLeast"/>
        <w:rPr>
          <w:rFonts w:ascii="Tahoma" w:hAnsi="Tahoma" w:cs="Tahoma"/>
          <w:b/>
          <w:sz w:val="18"/>
          <w:szCs w:val="18"/>
        </w:rPr>
      </w:pPr>
      <w:r w:rsidRPr="008E3C5B">
        <w:rPr>
          <w:rFonts w:ascii="Tahoma" w:hAnsi="Tahoma" w:cs="Tahoma"/>
          <w:b/>
          <w:sz w:val="18"/>
          <w:szCs w:val="18"/>
        </w:rPr>
        <w:t>b) výdavky celkom:</w:t>
      </w:r>
      <w:r w:rsidRPr="008E3C5B">
        <w:rPr>
          <w:rFonts w:ascii="Tahoma" w:hAnsi="Tahoma" w:cs="Tahoma"/>
          <w:b/>
          <w:sz w:val="18"/>
          <w:szCs w:val="18"/>
        </w:rPr>
        <w:tab/>
        <w:t>1</w:t>
      </w:r>
      <w:r w:rsidR="006302C5" w:rsidRPr="008E3C5B">
        <w:rPr>
          <w:rFonts w:ascii="Tahoma" w:hAnsi="Tahoma" w:cs="Tahoma"/>
          <w:b/>
          <w:sz w:val="18"/>
          <w:szCs w:val="18"/>
        </w:rPr>
        <w:t> </w:t>
      </w:r>
      <w:r w:rsidR="008E3C5B">
        <w:rPr>
          <w:rFonts w:ascii="Tahoma" w:hAnsi="Tahoma" w:cs="Tahoma"/>
          <w:b/>
          <w:sz w:val="18"/>
          <w:szCs w:val="18"/>
        </w:rPr>
        <w:t>773 856,28</w:t>
      </w:r>
      <w:r w:rsidRPr="008E3C5B">
        <w:rPr>
          <w:rFonts w:ascii="Tahoma" w:hAnsi="Tahoma" w:cs="Tahoma"/>
          <w:b/>
          <w:sz w:val="18"/>
          <w:szCs w:val="18"/>
        </w:rPr>
        <w:t xml:space="preserve"> €</w:t>
      </w:r>
    </w:p>
    <w:p w14:paraId="74CB03C1" w14:textId="77777777" w:rsidR="00C80559" w:rsidRPr="008E3C5B" w:rsidRDefault="00C80559" w:rsidP="00C80559">
      <w:pPr>
        <w:widowControl/>
        <w:tabs>
          <w:tab w:val="left" w:pos="4962"/>
        </w:tabs>
        <w:autoSpaceDE w:val="0"/>
        <w:autoSpaceDN w:val="0"/>
        <w:adjustRightInd w:val="0"/>
        <w:spacing w:line="211" w:lineRule="atLeast"/>
        <w:rPr>
          <w:rFonts w:ascii="Tahoma" w:hAnsi="Tahoma" w:cs="Tahoma"/>
          <w:sz w:val="18"/>
          <w:szCs w:val="18"/>
        </w:rPr>
      </w:pPr>
    </w:p>
    <w:p w14:paraId="550FDC91" w14:textId="148CB366" w:rsidR="0083049A" w:rsidRPr="008E3C5B" w:rsidRDefault="0083049A" w:rsidP="00C80559">
      <w:pPr>
        <w:widowControl/>
        <w:tabs>
          <w:tab w:val="left" w:pos="4962"/>
        </w:tabs>
        <w:autoSpaceDE w:val="0"/>
        <w:autoSpaceDN w:val="0"/>
        <w:adjustRightInd w:val="0"/>
        <w:spacing w:line="211" w:lineRule="atLeast"/>
        <w:rPr>
          <w:rFonts w:ascii="Tahoma" w:hAnsi="Tahoma" w:cs="Tahoma"/>
          <w:sz w:val="18"/>
          <w:szCs w:val="18"/>
        </w:rPr>
      </w:pPr>
      <w:r w:rsidRPr="008E3C5B">
        <w:rPr>
          <w:rFonts w:ascii="Tahoma" w:hAnsi="Tahoma" w:cs="Tahoma"/>
          <w:sz w:val="18"/>
          <w:szCs w:val="18"/>
        </w:rPr>
        <w:t xml:space="preserve">v tom výdavky: </w:t>
      </w:r>
    </w:p>
    <w:p w14:paraId="4E361E4E" w14:textId="77777777" w:rsidR="008E3C5B" w:rsidRPr="008E3C5B" w:rsidRDefault="0083049A" w:rsidP="008E3C5B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sz w:val="18"/>
          <w:szCs w:val="18"/>
        </w:rPr>
      </w:pPr>
      <w:r w:rsidRPr="008E3C5B">
        <w:rPr>
          <w:rFonts w:ascii="Tahoma" w:hAnsi="Tahoma" w:cs="Tahoma"/>
          <w:sz w:val="18"/>
          <w:szCs w:val="18"/>
        </w:rPr>
        <w:tab/>
      </w:r>
    </w:p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4120"/>
        <w:gridCol w:w="1380"/>
      </w:tblGrid>
      <w:tr w:rsidR="008E3C5B" w:rsidRPr="008E3C5B" w14:paraId="54CA0F47" w14:textId="77777777" w:rsidTr="008E3C5B">
        <w:trPr>
          <w:trHeight w:val="288"/>
          <w:jc w:val="center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D356756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ZÁKLADNÁ ŠKOLA</w:t>
            </w:r>
          </w:p>
        </w:tc>
      </w:tr>
      <w:tr w:rsidR="008E3C5B" w:rsidRPr="008E3C5B" w14:paraId="22A903B5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6B90A1B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Kategória ekonomickej klasifikácie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3C59C8D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Názov kategórie ekonomickej klasifikácie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F13B8E5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Rozpočet v €</w:t>
            </w:r>
          </w:p>
        </w:tc>
      </w:tr>
      <w:tr w:rsidR="008E3C5B" w:rsidRPr="008E3C5B" w14:paraId="4D2F928D" w14:textId="77777777" w:rsidTr="008E3C5B">
        <w:trPr>
          <w:trHeight w:val="276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A6A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F2C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Mzdy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C96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676 480,05</w:t>
            </w:r>
          </w:p>
        </w:tc>
      </w:tr>
      <w:tr w:rsidR="008E3C5B" w:rsidRPr="008E3C5B" w14:paraId="35F080A3" w14:textId="77777777" w:rsidTr="008E3C5B">
        <w:trPr>
          <w:trHeight w:val="276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D92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56B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Poistné a príspevok do poisťovní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F95F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246 792,75</w:t>
            </w:r>
          </w:p>
        </w:tc>
      </w:tr>
      <w:tr w:rsidR="008E3C5B" w:rsidRPr="008E3C5B" w14:paraId="462EFB68" w14:textId="77777777" w:rsidTr="008E3C5B">
        <w:trPr>
          <w:trHeight w:val="276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FDC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630+640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22C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Tovary a služby, bežné transfery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775E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119 008,37</w:t>
            </w:r>
          </w:p>
        </w:tc>
      </w:tr>
      <w:tr w:rsidR="008E3C5B" w:rsidRPr="008E3C5B" w14:paraId="0C4BFAF1" w14:textId="77777777" w:rsidTr="008E3C5B">
        <w:trPr>
          <w:trHeight w:val="276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FAFB5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6DF3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Kapitálové výdavky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9C9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8E3C5B" w:rsidRPr="008E3C5B" w14:paraId="7DB0D8FC" w14:textId="77777777" w:rsidTr="008E3C5B">
        <w:trPr>
          <w:trHeight w:val="288"/>
          <w:jc w:val="center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E697A3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428DE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1 042 281,17</w:t>
            </w:r>
          </w:p>
        </w:tc>
      </w:tr>
      <w:tr w:rsidR="008E3C5B" w:rsidRPr="008E3C5B" w14:paraId="7BB2468B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43FF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3845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9677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3C5B" w:rsidRPr="008E3C5B" w14:paraId="6FF5BCC6" w14:textId="77777777" w:rsidTr="008E3C5B">
        <w:trPr>
          <w:trHeight w:val="288"/>
          <w:jc w:val="center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1493152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MATERSKÁ ŠKOLA</w:t>
            </w:r>
          </w:p>
        </w:tc>
      </w:tr>
      <w:tr w:rsidR="008E3C5B" w:rsidRPr="008E3C5B" w14:paraId="642410F4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157FBA8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Kategória ekonomickej klasifikácie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75E277B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Názov kategórie ekonomickej klasifikácie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21D9684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Rozpočet v €</w:t>
            </w:r>
          </w:p>
        </w:tc>
      </w:tr>
      <w:tr w:rsidR="008E3C5B" w:rsidRPr="008E3C5B" w14:paraId="31165D5E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A06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BEA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Mzdy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6A6B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287 194,14</w:t>
            </w:r>
          </w:p>
        </w:tc>
      </w:tr>
      <w:tr w:rsidR="008E3C5B" w:rsidRPr="008E3C5B" w14:paraId="2E4F4F20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877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47C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Poistné a príspevok do poisťovní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AF49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103 474,35</w:t>
            </w:r>
          </w:p>
        </w:tc>
      </w:tr>
      <w:tr w:rsidR="008E3C5B" w:rsidRPr="008E3C5B" w14:paraId="6BCFB2B2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CAB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630+640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EE1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Tovary a služby, bežné transfery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67E0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71 589,01</w:t>
            </w:r>
          </w:p>
        </w:tc>
      </w:tr>
      <w:tr w:rsidR="008E3C5B" w:rsidRPr="008E3C5B" w14:paraId="589FE290" w14:textId="77777777" w:rsidTr="008E3C5B">
        <w:trPr>
          <w:trHeight w:val="288"/>
          <w:jc w:val="center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074AF5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D348E3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462 257,50</w:t>
            </w:r>
          </w:p>
        </w:tc>
      </w:tr>
      <w:tr w:rsidR="008E3C5B" w:rsidRPr="008E3C5B" w14:paraId="44918B5E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8DB3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C845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DA67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3C5B" w:rsidRPr="008E3C5B" w14:paraId="716EFC2F" w14:textId="77777777" w:rsidTr="008E3C5B">
        <w:trPr>
          <w:trHeight w:val="288"/>
          <w:jc w:val="center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E9C68D9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ŠKOLSKÝ KLUB DETÍ</w:t>
            </w:r>
          </w:p>
        </w:tc>
      </w:tr>
      <w:tr w:rsidR="008E3C5B" w:rsidRPr="008E3C5B" w14:paraId="002B7CF2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9CD8F7C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Kategória ekonomickej klasifikácie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E065DFD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Názov kategórie ekonomickej klasifikácie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55099DE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Rozpočet v €</w:t>
            </w:r>
          </w:p>
        </w:tc>
      </w:tr>
      <w:tr w:rsidR="008E3C5B" w:rsidRPr="008E3C5B" w14:paraId="681C9549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23C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A29D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Mzdy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5FD0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49 093,13</w:t>
            </w:r>
          </w:p>
        </w:tc>
      </w:tr>
      <w:tr w:rsidR="008E3C5B" w:rsidRPr="008E3C5B" w14:paraId="76F1CF40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2D9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5F1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Poistné a príspevok do poisťovní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407D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17 558,05</w:t>
            </w:r>
          </w:p>
        </w:tc>
      </w:tr>
      <w:tr w:rsidR="008E3C5B" w:rsidRPr="008E3C5B" w14:paraId="1AD9AE36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D445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630+640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2506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Tovary a služby, bežné transfery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155F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5 165,07</w:t>
            </w:r>
          </w:p>
        </w:tc>
      </w:tr>
      <w:tr w:rsidR="008E3C5B" w:rsidRPr="008E3C5B" w14:paraId="387BE79F" w14:textId="77777777" w:rsidTr="008E3C5B">
        <w:trPr>
          <w:trHeight w:val="288"/>
          <w:jc w:val="center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BFD1925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A7DE1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71 816,25</w:t>
            </w:r>
          </w:p>
        </w:tc>
      </w:tr>
      <w:tr w:rsidR="008E3C5B" w:rsidRPr="008E3C5B" w14:paraId="0EE8952C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9229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E8BE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7D32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3C5B" w:rsidRPr="008E3C5B" w14:paraId="66E8F09F" w14:textId="77777777" w:rsidTr="008E3C5B">
        <w:trPr>
          <w:trHeight w:val="288"/>
          <w:jc w:val="center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BAF80B2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ŠKOLSKÁ JEDÁLEŇ </w:t>
            </w:r>
          </w:p>
        </w:tc>
      </w:tr>
      <w:tr w:rsidR="008E3C5B" w:rsidRPr="008E3C5B" w14:paraId="7F5ADD44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163FA4D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Kategória ekonomickej klasifikácie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3861D16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Názov kategórie ekonomickej klasifikácie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B16A8EA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Rozpočet v €</w:t>
            </w:r>
          </w:p>
        </w:tc>
      </w:tr>
      <w:tr w:rsidR="008E3C5B" w:rsidRPr="008E3C5B" w14:paraId="38846A5F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5C0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DE4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Mzdy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072E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82 620,45</w:t>
            </w:r>
          </w:p>
        </w:tc>
      </w:tr>
      <w:tr w:rsidR="008E3C5B" w:rsidRPr="008E3C5B" w14:paraId="0888E1A3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7F53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190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Poistné a príspevok do poisťovní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760F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30 275,85</w:t>
            </w:r>
          </w:p>
        </w:tc>
      </w:tr>
      <w:tr w:rsidR="008E3C5B" w:rsidRPr="008E3C5B" w14:paraId="3651D679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8EF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630+640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D94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Tovary a služby, bežné transfery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5573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22 282,30</w:t>
            </w:r>
          </w:p>
        </w:tc>
      </w:tr>
      <w:tr w:rsidR="008E3C5B" w:rsidRPr="008E3C5B" w14:paraId="4AAF4E64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48C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633011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1D5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Tovary (potraviny) školská jedáleň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15B4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35 000,00</w:t>
            </w:r>
          </w:p>
        </w:tc>
      </w:tr>
      <w:tr w:rsidR="008E3C5B" w:rsidRPr="008E3C5B" w14:paraId="4AED1686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E6A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713004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B69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Kapitálové výdavky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625A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1 953,60</w:t>
            </w:r>
          </w:p>
        </w:tc>
      </w:tr>
      <w:tr w:rsidR="008E3C5B" w:rsidRPr="008E3C5B" w14:paraId="7A53A0DB" w14:textId="77777777" w:rsidTr="008E3C5B">
        <w:trPr>
          <w:trHeight w:val="288"/>
          <w:jc w:val="center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85E807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303C0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172 132,20</w:t>
            </w:r>
          </w:p>
        </w:tc>
      </w:tr>
      <w:tr w:rsidR="008E3C5B" w:rsidRPr="008E3C5B" w14:paraId="715207E9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F607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7023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9D2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3C5B" w:rsidRPr="008E3C5B" w14:paraId="56E17A3D" w14:textId="77777777" w:rsidTr="008E3C5B">
        <w:trPr>
          <w:trHeight w:val="288"/>
          <w:jc w:val="center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30661C3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CENTRUM VOĽNÉHO ČASU</w:t>
            </w:r>
          </w:p>
        </w:tc>
      </w:tr>
      <w:tr w:rsidR="008E3C5B" w:rsidRPr="008E3C5B" w14:paraId="0A3F878C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31B4E81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Kategória ekonomickej klasifikácie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99F6442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Názov kategórie ekonomickej klasifikácie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2D61710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Rozpočet v €</w:t>
            </w:r>
          </w:p>
        </w:tc>
      </w:tr>
      <w:tr w:rsidR="008E3C5B" w:rsidRPr="008E3C5B" w14:paraId="4BA43AF2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B51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AE1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Mzdy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D528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6 600,00</w:t>
            </w:r>
          </w:p>
        </w:tc>
      </w:tr>
      <w:tr w:rsidR="008E3C5B" w:rsidRPr="008E3C5B" w14:paraId="4313C8BF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077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B2B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Poistné a príspevok do poisťovní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26DE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3 564,90</w:t>
            </w:r>
          </w:p>
        </w:tc>
      </w:tr>
      <w:tr w:rsidR="008E3C5B" w:rsidRPr="008E3C5B" w14:paraId="142D60BE" w14:textId="77777777" w:rsidTr="008E3C5B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6C5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630+640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62D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Tovary a služby, bežné transfery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1152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15 204,26</w:t>
            </w:r>
          </w:p>
        </w:tc>
      </w:tr>
      <w:tr w:rsidR="008E3C5B" w:rsidRPr="008E3C5B" w14:paraId="67D7F256" w14:textId="77777777" w:rsidTr="008E3C5B">
        <w:trPr>
          <w:trHeight w:val="288"/>
          <w:jc w:val="center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BE5065B" w14:textId="77777777" w:rsidR="008E3C5B" w:rsidRPr="008E3C5B" w:rsidRDefault="008E3C5B" w:rsidP="008E3C5B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1A6C8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25 369,16</w:t>
            </w:r>
          </w:p>
        </w:tc>
      </w:tr>
    </w:tbl>
    <w:p w14:paraId="55A421EB" w14:textId="1BB6C87D" w:rsidR="00C80559" w:rsidRPr="008E3C5B" w:rsidRDefault="00C80559" w:rsidP="008E3C5B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sz w:val="18"/>
          <w:szCs w:val="18"/>
        </w:rPr>
      </w:pPr>
    </w:p>
    <w:p w14:paraId="561C6FD6" w14:textId="2B5BE9B1" w:rsidR="00336F0B" w:rsidRPr="008E3C5B" w:rsidRDefault="00336F0B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p w14:paraId="16284389" w14:textId="6754D76B" w:rsidR="00534B71" w:rsidRDefault="00534B71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p w14:paraId="3CD901C2" w14:textId="6C2539CE" w:rsidR="008E3C5B" w:rsidRDefault="008E3C5B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tbl>
      <w:tblPr>
        <w:tblW w:w="91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024"/>
        <w:gridCol w:w="7"/>
      </w:tblGrid>
      <w:tr w:rsidR="008E3C5B" w:rsidRPr="008E3C5B" w14:paraId="556AF7E8" w14:textId="77777777" w:rsidTr="008E3C5B">
        <w:trPr>
          <w:trHeight w:val="288"/>
          <w:jc w:val="center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B3486" w14:textId="77777777" w:rsidR="008E3C5B" w:rsidRPr="008E3C5B" w:rsidRDefault="008E3C5B" w:rsidP="008E3C5B">
            <w:pPr>
              <w:widowControl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ZŠ s MŠ</w:t>
            </w:r>
          </w:p>
        </w:tc>
      </w:tr>
      <w:tr w:rsidR="008E3C5B" w:rsidRPr="008E3C5B" w14:paraId="7FA76928" w14:textId="77777777" w:rsidTr="008E3C5B">
        <w:trPr>
          <w:gridAfter w:val="1"/>
          <w:wAfter w:w="7" w:type="dxa"/>
          <w:trHeight w:val="288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99C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ZŠ s MŠ – prenesené kompetencie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2F7B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1 022 345,74</w:t>
            </w:r>
          </w:p>
        </w:tc>
      </w:tr>
      <w:tr w:rsidR="008E3C5B" w:rsidRPr="008E3C5B" w14:paraId="23A5BA1F" w14:textId="77777777" w:rsidTr="008E3C5B">
        <w:trPr>
          <w:gridAfter w:val="1"/>
          <w:wAfter w:w="7" w:type="dxa"/>
          <w:trHeight w:val="276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1DD0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ZŠ s MŠ – originálne kompetencie (MŠ, ŠJ, ŠKD, CVČ,ZŠ-správa budov)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F2F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579 941,69</w:t>
            </w:r>
          </w:p>
        </w:tc>
      </w:tr>
      <w:tr w:rsidR="008E3C5B" w:rsidRPr="008E3C5B" w14:paraId="4F734839" w14:textId="77777777" w:rsidTr="008E3C5B">
        <w:trPr>
          <w:gridAfter w:val="1"/>
          <w:wAfter w:w="7" w:type="dxa"/>
          <w:trHeight w:val="276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0E68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Materská škola – projekt EÚ NIVAM Pomáhajúce profesie I. (POP I.)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68C6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3C5B">
              <w:rPr>
                <w:rFonts w:ascii="Tahoma" w:hAnsi="Tahoma" w:cs="Tahoma"/>
                <w:sz w:val="18"/>
                <w:szCs w:val="18"/>
              </w:rPr>
              <w:t>36 663,11</w:t>
            </w:r>
          </w:p>
        </w:tc>
      </w:tr>
      <w:tr w:rsidR="008E3C5B" w:rsidRPr="008E3C5B" w14:paraId="597F7971" w14:textId="77777777" w:rsidTr="008E3C5B">
        <w:trPr>
          <w:gridAfter w:val="1"/>
          <w:wAfter w:w="7" w:type="dxa"/>
          <w:trHeight w:val="276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9D0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Základná škola – projekt EÚ NIVAM Pomáhajúce profesie II. (POP II.)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71A4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3C5B">
              <w:rPr>
                <w:rFonts w:ascii="Tahoma" w:hAnsi="Tahoma" w:cs="Tahoma"/>
                <w:sz w:val="18"/>
                <w:szCs w:val="18"/>
              </w:rPr>
              <w:t>60 077,76</w:t>
            </w:r>
          </w:p>
        </w:tc>
      </w:tr>
      <w:tr w:rsidR="008E3C5B" w:rsidRPr="008E3C5B" w14:paraId="6C9F250D" w14:textId="77777777" w:rsidTr="008E3C5B">
        <w:trPr>
          <w:gridAfter w:val="1"/>
          <w:wAfter w:w="7" w:type="dxa"/>
          <w:trHeight w:val="276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CE3A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Školská jedáleň – vlastné príjmy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494F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35 000,00</w:t>
            </w:r>
          </w:p>
        </w:tc>
      </w:tr>
      <w:tr w:rsidR="008E3C5B" w:rsidRPr="008E3C5B" w14:paraId="1A4BEA6E" w14:textId="77777777" w:rsidTr="008E3C5B">
        <w:trPr>
          <w:gridAfter w:val="1"/>
          <w:wAfter w:w="7" w:type="dxa"/>
          <w:trHeight w:val="288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5D42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ZŠ s MŠ – vlastné príjmy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786F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34 850,40</w:t>
            </w:r>
          </w:p>
        </w:tc>
      </w:tr>
      <w:tr w:rsidR="008E3C5B" w:rsidRPr="008E3C5B" w14:paraId="32FDEF7B" w14:textId="77777777" w:rsidTr="008E3C5B">
        <w:trPr>
          <w:gridAfter w:val="1"/>
          <w:wAfter w:w="7" w:type="dxa"/>
          <w:trHeight w:val="288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48F6" w14:textId="77777777" w:rsidR="008E3C5B" w:rsidRPr="008E3C5B" w:rsidRDefault="008E3C5B" w:rsidP="008E3C5B">
            <w:pPr>
              <w:widowControl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Iné obce - CVČ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FEC1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8E3C5B" w:rsidRPr="008E3C5B" w14:paraId="334F0A51" w14:textId="77777777" w:rsidTr="008E3C5B">
        <w:trPr>
          <w:gridAfter w:val="1"/>
          <w:wAfter w:w="7" w:type="dxa"/>
          <w:trHeight w:val="288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91275" w14:textId="77777777" w:rsidR="008E3C5B" w:rsidRPr="008E3C5B" w:rsidRDefault="008E3C5B" w:rsidP="008E3C5B">
            <w:pPr>
              <w:widowControl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5E4FF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1 768 878,70</w:t>
            </w:r>
          </w:p>
        </w:tc>
      </w:tr>
      <w:tr w:rsidR="008E3C5B" w:rsidRPr="008E3C5B" w14:paraId="034F3889" w14:textId="77777777" w:rsidTr="008E3C5B">
        <w:trPr>
          <w:gridAfter w:val="1"/>
          <w:wAfter w:w="7" w:type="dxa"/>
          <w:trHeight w:val="288"/>
          <w:jc w:val="center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8CAE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E573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3C5B" w:rsidRPr="005840CC" w14:paraId="06143D93" w14:textId="77777777" w:rsidTr="00D57364">
        <w:trPr>
          <w:gridAfter w:val="1"/>
          <w:wAfter w:w="7" w:type="dxa"/>
          <w:trHeight w:val="288"/>
          <w:jc w:val="center"/>
        </w:trPr>
        <w:tc>
          <w:tcPr>
            <w:tcW w:w="910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AE8B39" w14:textId="56FCDFD7" w:rsidR="008E3C5B" w:rsidRPr="005840CC" w:rsidRDefault="008E3C5B" w:rsidP="008E3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40CC">
              <w:rPr>
                <w:rFonts w:ascii="Tahoma" w:hAnsi="Tahoma" w:cs="Tahoma"/>
                <w:sz w:val="18"/>
                <w:szCs w:val="18"/>
              </w:rPr>
              <w:t>Súčasťou príjmov rozpočtu školy sú aj prostriedky, ktoré dostáva prostredníctvom zriaďovateľa, nie sú však výdavkami rozpočtu mesta a teda nie sú zahrnuté v programe 7 Vzdelávanie.</w:t>
            </w:r>
          </w:p>
          <w:p w14:paraId="3E241CBD" w14:textId="77777777" w:rsidR="008E3C5B" w:rsidRPr="005840CC" w:rsidRDefault="008E3C5B" w:rsidP="008E3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061E17D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3C5B" w:rsidRPr="008E3C5B" w14:paraId="5658374D" w14:textId="77777777" w:rsidTr="008E3C5B">
        <w:trPr>
          <w:trHeight w:val="288"/>
          <w:jc w:val="center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AD69D" w14:textId="77777777" w:rsidR="008E3C5B" w:rsidRPr="008E3C5B" w:rsidRDefault="008E3C5B" w:rsidP="008E3C5B">
            <w:pPr>
              <w:widowControl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sz w:val="18"/>
                <w:szCs w:val="18"/>
              </w:rPr>
              <w:t>ZŠ s MŠ</w:t>
            </w:r>
          </w:p>
        </w:tc>
      </w:tr>
      <w:tr w:rsidR="008E3C5B" w:rsidRPr="008E3C5B" w14:paraId="03D2F815" w14:textId="77777777" w:rsidTr="008E3C5B">
        <w:trPr>
          <w:gridAfter w:val="1"/>
          <w:wAfter w:w="7" w:type="dxa"/>
          <w:trHeight w:val="288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5EE4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  <w:r w:rsidRPr="008E3C5B">
              <w:rPr>
                <w:rFonts w:ascii="Tahoma" w:hAnsi="Tahoma" w:cs="Tahoma"/>
                <w:sz w:val="18"/>
                <w:szCs w:val="18"/>
              </w:rPr>
              <w:t>UPSVaR stravovanie 0,05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31C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3C5B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</w:tr>
      <w:tr w:rsidR="008E3C5B" w:rsidRPr="008E3C5B" w14:paraId="7A50BE78" w14:textId="77777777" w:rsidTr="008E3C5B">
        <w:trPr>
          <w:gridAfter w:val="1"/>
          <w:wAfter w:w="7" w:type="dxa"/>
          <w:trHeight w:val="288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E5DD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  <w:r w:rsidRPr="008E3C5B">
              <w:rPr>
                <w:rFonts w:ascii="Tahoma" w:hAnsi="Tahoma" w:cs="Tahoma"/>
                <w:sz w:val="18"/>
                <w:szCs w:val="18"/>
              </w:rPr>
              <w:t>Vlastné príjmy školy - 2021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3DE2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3C5B">
              <w:rPr>
                <w:rFonts w:ascii="Tahoma" w:hAnsi="Tahoma" w:cs="Tahoma"/>
                <w:sz w:val="18"/>
                <w:szCs w:val="18"/>
              </w:rPr>
              <w:t>777,58</w:t>
            </w:r>
          </w:p>
        </w:tc>
      </w:tr>
      <w:tr w:rsidR="008E3C5B" w:rsidRPr="008E3C5B" w14:paraId="2F068AC7" w14:textId="77777777" w:rsidTr="008E3C5B">
        <w:trPr>
          <w:gridAfter w:val="1"/>
          <w:wAfter w:w="7" w:type="dxa"/>
          <w:trHeight w:val="288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A80AB7" w14:textId="77777777" w:rsidR="008E3C5B" w:rsidRPr="008E3C5B" w:rsidRDefault="008E3C5B" w:rsidP="008E3C5B">
            <w:pPr>
              <w:widowControl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AFD18A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sz w:val="18"/>
                <w:szCs w:val="18"/>
              </w:rPr>
              <w:t>4 977,58</w:t>
            </w:r>
          </w:p>
        </w:tc>
      </w:tr>
      <w:tr w:rsidR="008E3C5B" w:rsidRPr="008E3C5B" w14:paraId="7E370B3F" w14:textId="77777777" w:rsidTr="008E3C5B">
        <w:trPr>
          <w:gridAfter w:val="1"/>
          <w:wAfter w:w="7" w:type="dxa"/>
          <w:trHeight w:val="288"/>
          <w:jc w:val="center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0A6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574E" w14:textId="77777777" w:rsidR="008E3C5B" w:rsidRPr="008E3C5B" w:rsidRDefault="008E3C5B" w:rsidP="008E3C5B">
            <w:pPr>
              <w:widowControl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3C5B" w:rsidRPr="008E3C5B" w14:paraId="30B40F7E" w14:textId="77777777" w:rsidTr="008E3C5B">
        <w:trPr>
          <w:gridAfter w:val="1"/>
          <w:wAfter w:w="7" w:type="dxa"/>
          <w:trHeight w:val="288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76DC5" w14:textId="77777777" w:rsidR="008E3C5B" w:rsidRPr="008E3C5B" w:rsidRDefault="008E3C5B" w:rsidP="008E3C5B">
            <w:pPr>
              <w:widowControl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sz w:val="18"/>
                <w:szCs w:val="18"/>
              </w:rPr>
              <w:t>Rozpočet školy spolu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FAEF1D" w14:textId="77777777" w:rsidR="008E3C5B" w:rsidRPr="008E3C5B" w:rsidRDefault="008E3C5B" w:rsidP="008E3C5B">
            <w:pPr>
              <w:widowControl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3C5B">
              <w:rPr>
                <w:rFonts w:ascii="Tahoma" w:hAnsi="Tahoma" w:cs="Tahoma"/>
                <w:b/>
                <w:bCs/>
                <w:sz w:val="18"/>
                <w:szCs w:val="18"/>
              </w:rPr>
              <w:t>1 773 856,28</w:t>
            </w:r>
          </w:p>
        </w:tc>
      </w:tr>
    </w:tbl>
    <w:p w14:paraId="6B2774DE" w14:textId="63BB4B2D" w:rsidR="008E3C5B" w:rsidRPr="005840CC" w:rsidRDefault="008E3C5B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p w14:paraId="233FF828" w14:textId="681FE534" w:rsidR="008E3C5B" w:rsidRPr="005840CC" w:rsidRDefault="008E3C5B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p w14:paraId="61F1063F" w14:textId="76898250" w:rsidR="00534B71" w:rsidRPr="005840CC" w:rsidRDefault="00534B71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p w14:paraId="145938B1" w14:textId="3DE09B11" w:rsidR="00534B71" w:rsidRPr="005840CC" w:rsidRDefault="00534B71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p w14:paraId="6CA9C0ED" w14:textId="475B3790" w:rsidR="00534B71" w:rsidRPr="005840CC" w:rsidRDefault="00534B71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p w14:paraId="116F65B5" w14:textId="799D94C9" w:rsidR="00534B71" w:rsidRPr="005840CC" w:rsidRDefault="00534B71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p w14:paraId="2D61E087" w14:textId="1EEF581D" w:rsidR="00534B71" w:rsidRPr="005840CC" w:rsidRDefault="00534B71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p w14:paraId="5F14056F" w14:textId="1E21564F" w:rsidR="00534B71" w:rsidRPr="005840CC" w:rsidRDefault="00534B71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bookmarkEnd w:id="0"/>
    <w:p w14:paraId="7FF8C626" w14:textId="05D69B84" w:rsidR="00534B71" w:rsidRPr="005840CC" w:rsidRDefault="00534B71" w:rsidP="0036614E">
      <w:pPr>
        <w:widowControl/>
        <w:tabs>
          <w:tab w:val="left" w:pos="1985"/>
          <w:tab w:val="left" w:pos="4962"/>
        </w:tabs>
        <w:autoSpaceDE w:val="0"/>
        <w:autoSpaceDN w:val="0"/>
        <w:adjustRightInd w:val="0"/>
        <w:spacing w:line="211" w:lineRule="atLeast"/>
        <w:ind w:hanging="160"/>
        <w:rPr>
          <w:rFonts w:ascii="Tahoma" w:hAnsi="Tahoma" w:cs="Tahoma"/>
          <w:color w:val="FF0000"/>
          <w:sz w:val="18"/>
          <w:szCs w:val="18"/>
        </w:rPr>
      </w:pPr>
    </w:p>
    <w:sectPr w:rsidR="00534B71" w:rsidRPr="005840CC" w:rsidSect="000978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1276" w:right="1134" w:bottom="709" w:left="1134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C746" w14:textId="77777777" w:rsidR="00157336" w:rsidRDefault="00157336">
      <w:r>
        <w:separator/>
      </w:r>
    </w:p>
  </w:endnote>
  <w:endnote w:type="continuationSeparator" w:id="0">
    <w:p w14:paraId="70F26540" w14:textId="77777777" w:rsidR="00157336" w:rsidRDefault="0015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77DE" w14:textId="77777777"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 w14:paraId="7D7C9BCC" w14:textId="77777777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1CF83932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79B6F9D1" w14:textId="77777777"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7B9AD224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 w14:paraId="40DD5EA2" w14:textId="77777777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3071D087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1959A8C8" w14:textId="77777777"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1FACBD0D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14:paraId="07844E90" w14:textId="77777777"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295E" w14:textId="77777777" w:rsidR="00392A3A" w:rsidRDefault="00392A3A">
    <w:pPr>
      <w:ind w:left="-108"/>
    </w:pPr>
  </w:p>
  <w:p w14:paraId="3D2CCA7F" w14:textId="77777777" w:rsidR="00392A3A" w:rsidRDefault="00392A3A">
    <w:pPr>
      <w:pStyle w:val="Pta"/>
      <w:rPr>
        <w:sz w:val="16"/>
      </w:rPr>
    </w:pPr>
  </w:p>
  <w:p w14:paraId="7A6151AF" w14:textId="77777777"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D938" w14:textId="77777777" w:rsidR="002F23C3" w:rsidRDefault="00237D0C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</w:r>
    <w:r w:rsidR="006507BA" w:rsidRPr="00432DE9">
      <w:rPr>
        <w:rFonts w:ascii="Calibri" w:hAnsi="Calibri" w:cs="Calibri"/>
        <w:sz w:val="18"/>
        <w:szCs w:val="18"/>
      </w:rPr>
      <w:t>+421 52 439120</w:t>
    </w:r>
    <w:r w:rsidR="006507BA">
      <w:rPr>
        <w:rFonts w:ascii="Calibri" w:hAnsi="Calibri" w:cs="Calibri"/>
        <w:sz w:val="18"/>
        <w:szCs w:val="18"/>
      </w:rPr>
      <w:t>5</w:t>
    </w:r>
  </w:p>
  <w:p w14:paraId="0D1817D5" w14:textId="77777777" w:rsidR="00237D0C" w:rsidRPr="00432DE9" w:rsidRDefault="00432DE9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DIČ: </w:t>
    </w:r>
    <w:r w:rsidR="002B5052">
      <w:rPr>
        <w:rFonts w:ascii="Calibri" w:hAnsi="Calibri" w:cs="Calibri"/>
        <w:sz w:val="18"/>
        <w:szCs w:val="18"/>
      </w:rPr>
      <w:t>2020526189</w:t>
    </w:r>
    <w:r w:rsidR="00237D0C" w:rsidRPr="00432DE9">
      <w:rPr>
        <w:rFonts w:ascii="Calibri" w:hAnsi="Calibri" w:cs="Calibri"/>
        <w:sz w:val="18"/>
        <w:szCs w:val="18"/>
      </w:rPr>
      <w:tab/>
    </w:r>
    <w:r w:rsidR="002F23C3">
      <w:rPr>
        <w:rFonts w:ascii="Calibri" w:hAnsi="Calibri" w:cs="Calibri"/>
        <w:sz w:val="18"/>
        <w:szCs w:val="18"/>
      </w:rPr>
      <w:t>info</w:t>
    </w:r>
    <w:r w:rsidR="00237D0C" w:rsidRPr="00432DE9">
      <w:rPr>
        <w:rFonts w:ascii="Calibri" w:hAnsi="Calibri" w:cs="Calibri"/>
        <w:sz w:val="18"/>
        <w:szCs w:val="18"/>
      </w:rPr>
      <w:t>@podolinec.eu</w:t>
    </w:r>
    <w:r w:rsidR="00237D0C" w:rsidRPr="00432DE9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C421" w14:textId="77777777" w:rsidR="00157336" w:rsidRDefault="00157336">
      <w:r>
        <w:separator/>
      </w:r>
    </w:p>
  </w:footnote>
  <w:footnote w:type="continuationSeparator" w:id="0">
    <w:p w14:paraId="546A461A" w14:textId="77777777" w:rsidR="00157336" w:rsidRDefault="0015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B695" w14:textId="77777777" w:rsidR="001B7548" w:rsidRDefault="001B7548">
    <w:pPr>
      <w:pStyle w:val="Hlavika"/>
    </w:pPr>
    <w:r>
      <w:rPr>
        <w:noProof/>
      </w:rPr>
      <w:drawing>
        <wp:inline distT="0" distB="0" distL="0" distR="0" wp14:anchorId="36DAC02A" wp14:editId="010AE9D2">
          <wp:extent cx="5760720" cy="84391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_MsZ_f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303B" w14:textId="77777777" w:rsidR="00392A3A" w:rsidRDefault="000D6C99">
    <w:r>
      <w:rPr>
        <w:noProof/>
      </w:rPr>
      <w:drawing>
        <wp:inline distT="0" distB="0" distL="0" distR="0" wp14:anchorId="1AB8D99C" wp14:editId="4080F19E">
          <wp:extent cx="5759450" cy="84391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_MsZ_f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50EA"/>
    <w:multiLevelType w:val="hybridMultilevel"/>
    <w:tmpl w:val="D8FCE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E5E1D"/>
    <w:multiLevelType w:val="hybridMultilevel"/>
    <w:tmpl w:val="B672BDEC"/>
    <w:lvl w:ilvl="0" w:tplc="60AC1EA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AF883AA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00E8"/>
    <w:multiLevelType w:val="hybridMultilevel"/>
    <w:tmpl w:val="F7E6F22A"/>
    <w:lvl w:ilvl="0" w:tplc="60AC1EA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B3E5432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931298">
    <w:abstractNumId w:val="1"/>
  </w:num>
  <w:num w:numId="2" w16cid:durableId="156041497">
    <w:abstractNumId w:val="2"/>
  </w:num>
  <w:num w:numId="3" w16cid:durableId="23956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DC"/>
    <w:rsid w:val="000100AA"/>
    <w:rsid w:val="00046AE8"/>
    <w:rsid w:val="0005212C"/>
    <w:rsid w:val="00081494"/>
    <w:rsid w:val="000931FD"/>
    <w:rsid w:val="000935AE"/>
    <w:rsid w:val="000978A2"/>
    <w:rsid w:val="000A00C4"/>
    <w:rsid w:val="000B1DC8"/>
    <w:rsid w:val="000B21F5"/>
    <w:rsid w:val="000B2901"/>
    <w:rsid w:val="000B4B22"/>
    <w:rsid w:val="000D6C99"/>
    <w:rsid w:val="001006A7"/>
    <w:rsid w:val="001075BF"/>
    <w:rsid w:val="001407D6"/>
    <w:rsid w:val="00157336"/>
    <w:rsid w:val="001761CD"/>
    <w:rsid w:val="00180902"/>
    <w:rsid w:val="001918BB"/>
    <w:rsid w:val="001927E3"/>
    <w:rsid w:val="001A3290"/>
    <w:rsid w:val="001B7548"/>
    <w:rsid w:val="001D43C6"/>
    <w:rsid w:val="001E7BD2"/>
    <w:rsid w:val="001F26FB"/>
    <w:rsid w:val="00210056"/>
    <w:rsid w:val="00221DC4"/>
    <w:rsid w:val="002318CF"/>
    <w:rsid w:val="00237D0C"/>
    <w:rsid w:val="00241E49"/>
    <w:rsid w:val="00241F86"/>
    <w:rsid w:val="002462C6"/>
    <w:rsid w:val="0024789A"/>
    <w:rsid w:val="00251450"/>
    <w:rsid w:val="002814F6"/>
    <w:rsid w:val="002A5067"/>
    <w:rsid w:val="002B3C6D"/>
    <w:rsid w:val="002B5052"/>
    <w:rsid w:val="002B5E11"/>
    <w:rsid w:val="002D0281"/>
    <w:rsid w:val="002E04DA"/>
    <w:rsid w:val="002E541D"/>
    <w:rsid w:val="002E601D"/>
    <w:rsid w:val="002F23C3"/>
    <w:rsid w:val="00325698"/>
    <w:rsid w:val="00336F0B"/>
    <w:rsid w:val="003502EB"/>
    <w:rsid w:val="00354137"/>
    <w:rsid w:val="00356643"/>
    <w:rsid w:val="0035739B"/>
    <w:rsid w:val="0036325E"/>
    <w:rsid w:val="0036614E"/>
    <w:rsid w:val="00375F1B"/>
    <w:rsid w:val="00376178"/>
    <w:rsid w:val="00391E67"/>
    <w:rsid w:val="00392A3A"/>
    <w:rsid w:val="00397912"/>
    <w:rsid w:val="003A43DD"/>
    <w:rsid w:val="003C6346"/>
    <w:rsid w:val="003D6849"/>
    <w:rsid w:val="003E0EBD"/>
    <w:rsid w:val="003F02A8"/>
    <w:rsid w:val="003F44CA"/>
    <w:rsid w:val="004075B0"/>
    <w:rsid w:val="00413984"/>
    <w:rsid w:val="00420C6D"/>
    <w:rsid w:val="00432DE9"/>
    <w:rsid w:val="00452FC4"/>
    <w:rsid w:val="0046107B"/>
    <w:rsid w:val="004808A5"/>
    <w:rsid w:val="004A28A4"/>
    <w:rsid w:val="004B4507"/>
    <w:rsid w:val="004E0833"/>
    <w:rsid w:val="004E3B2E"/>
    <w:rsid w:val="004F6B5B"/>
    <w:rsid w:val="005222F2"/>
    <w:rsid w:val="00534B71"/>
    <w:rsid w:val="00540381"/>
    <w:rsid w:val="005840CC"/>
    <w:rsid w:val="00590B2A"/>
    <w:rsid w:val="005A0A32"/>
    <w:rsid w:val="005C0CE0"/>
    <w:rsid w:val="005C7E53"/>
    <w:rsid w:val="005D3B28"/>
    <w:rsid w:val="006108EC"/>
    <w:rsid w:val="00611C98"/>
    <w:rsid w:val="006128F1"/>
    <w:rsid w:val="006302C5"/>
    <w:rsid w:val="006507BA"/>
    <w:rsid w:val="00654EB6"/>
    <w:rsid w:val="006562F4"/>
    <w:rsid w:val="00675BBB"/>
    <w:rsid w:val="00685A48"/>
    <w:rsid w:val="0068658F"/>
    <w:rsid w:val="006A4301"/>
    <w:rsid w:val="006C05A7"/>
    <w:rsid w:val="006D0F40"/>
    <w:rsid w:val="006D1781"/>
    <w:rsid w:val="006E3B16"/>
    <w:rsid w:val="007045F8"/>
    <w:rsid w:val="007048D6"/>
    <w:rsid w:val="0070502D"/>
    <w:rsid w:val="007322DC"/>
    <w:rsid w:val="00733DED"/>
    <w:rsid w:val="00736AD9"/>
    <w:rsid w:val="0074360F"/>
    <w:rsid w:val="00753C24"/>
    <w:rsid w:val="00790CA2"/>
    <w:rsid w:val="0079586B"/>
    <w:rsid w:val="007A2151"/>
    <w:rsid w:val="007B404C"/>
    <w:rsid w:val="007B5486"/>
    <w:rsid w:val="00811722"/>
    <w:rsid w:val="0082086C"/>
    <w:rsid w:val="0083049A"/>
    <w:rsid w:val="00834F2C"/>
    <w:rsid w:val="0083658D"/>
    <w:rsid w:val="00852BF6"/>
    <w:rsid w:val="0086391C"/>
    <w:rsid w:val="00864080"/>
    <w:rsid w:val="008738BB"/>
    <w:rsid w:val="00891831"/>
    <w:rsid w:val="00893B7A"/>
    <w:rsid w:val="008C1B0D"/>
    <w:rsid w:val="008D671C"/>
    <w:rsid w:val="008E3C5B"/>
    <w:rsid w:val="008F154B"/>
    <w:rsid w:val="00910B97"/>
    <w:rsid w:val="00924A50"/>
    <w:rsid w:val="009335EF"/>
    <w:rsid w:val="00936B86"/>
    <w:rsid w:val="009371BC"/>
    <w:rsid w:val="009633FB"/>
    <w:rsid w:val="00971083"/>
    <w:rsid w:val="00972362"/>
    <w:rsid w:val="00975028"/>
    <w:rsid w:val="00980896"/>
    <w:rsid w:val="00997BA5"/>
    <w:rsid w:val="009A46FC"/>
    <w:rsid w:val="009C14FA"/>
    <w:rsid w:val="009F21FB"/>
    <w:rsid w:val="00A03E5B"/>
    <w:rsid w:val="00A047AA"/>
    <w:rsid w:val="00A11B11"/>
    <w:rsid w:val="00A553F4"/>
    <w:rsid w:val="00A66B05"/>
    <w:rsid w:val="00A71F45"/>
    <w:rsid w:val="00A94BED"/>
    <w:rsid w:val="00AA0479"/>
    <w:rsid w:val="00AA34DC"/>
    <w:rsid w:val="00AC0114"/>
    <w:rsid w:val="00AD4BBB"/>
    <w:rsid w:val="00AE2552"/>
    <w:rsid w:val="00AF623C"/>
    <w:rsid w:val="00B01912"/>
    <w:rsid w:val="00B24010"/>
    <w:rsid w:val="00B241A3"/>
    <w:rsid w:val="00B3580B"/>
    <w:rsid w:val="00B37D01"/>
    <w:rsid w:val="00B414D1"/>
    <w:rsid w:val="00B4179D"/>
    <w:rsid w:val="00B83317"/>
    <w:rsid w:val="00BD62AA"/>
    <w:rsid w:val="00C03ABF"/>
    <w:rsid w:val="00C05A67"/>
    <w:rsid w:val="00C13870"/>
    <w:rsid w:val="00C230ED"/>
    <w:rsid w:val="00C340AA"/>
    <w:rsid w:val="00C416F6"/>
    <w:rsid w:val="00C53071"/>
    <w:rsid w:val="00C709B0"/>
    <w:rsid w:val="00C80559"/>
    <w:rsid w:val="00CA29A8"/>
    <w:rsid w:val="00CE061F"/>
    <w:rsid w:val="00CE16F6"/>
    <w:rsid w:val="00CF235F"/>
    <w:rsid w:val="00CF6254"/>
    <w:rsid w:val="00D0483A"/>
    <w:rsid w:val="00D132CF"/>
    <w:rsid w:val="00D26A44"/>
    <w:rsid w:val="00D6482F"/>
    <w:rsid w:val="00D64B58"/>
    <w:rsid w:val="00D71AB9"/>
    <w:rsid w:val="00DB0BA1"/>
    <w:rsid w:val="00DC55F0"/>
    <w:rsid w:val="00DC740F"/>
    <w:rsid w:val="00DD4011"/>
    <w:rsid w:val="00DD6147"/>
    <w:rsid w:val="00DD6BEF"/>
    <w:rsid w:val="00DF064B"/>
    <w:rsid w:val="00DF32AD"/>
    <w:rsid w:val="00E06971"/>
    <w:rsid w:val="00E14D52"/>
    <w:rsid w:val="00E47651"/>
    <w:rsid w:val="00E64777"/>
    <w:rsid w:val="00E652A8"/>
    <w:rsid w:val="00EA24A2"/>
    <w:rsid w:val="00ED1379"/>
    <w:rsid w:val="00ED19DC"/>
    <w:rsid w:val="00EE3FD7"/>
    <w:rsid w:val="00EF5EA4"/>
    <w:rsid w:val="00EF69E8"/>
    <w:rsid w:val="00F0323E"/>
    <w:rsid w:val="00F17612"/>
    <w:rsid w:val="00F22150"/>
    <w:rsid w:val="00F22A52"/>
    <w:rsid w:val="00F2397A"/>
    <w:rsid w:val="00F350E3"/>
    <w:rsid w:val="00F61073"/>
    <w:rsid w:val="00F702D9"/>
    <w:rsid w:val="00FB0EAD"/>
    <w:rsid w:val="00FC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4A38B"/>
  <w15:docId w15:val="{AA18D18A-57CD-4E98-B765-9D1FA44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3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91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0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lny"/>
    <w:next w:val="Normlny"/>
    <w:uiPriority w:val="99"/>
    <w:rsid w:val="001006A7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character" w:customStyle="1" w:styleId="A0">
    <w:name w:val="A0"/>
    <w:uiPriority w:val="99"/>
    <w:rsid w:val="001006A7"/>
    <w:rPr>
      <w:color w:val="000000"/>
      <w:sz w:val="18"/>
      <w:szCs w:val="18"/>
    </w:rPr>
  </w:style>
  <w:style w:type="paragraph" w:customStyle="1" w:styleId="Pa2">
    <w:name w:val="Pa2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20">
    <w:name w:val="Pa20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5">
    <w:name w:val="Pa5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17">
    <w:name w:val="Pa17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19">
    <w:name w:val="Pa19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paragraph" w:customStyle="1" w:styleId="Pa18">
    <w:name w:val="Pa18"/>
    <w:basedOn w:val="Normlny"/>
    <w:next w:val="Normlny"/>
    <w:uiPriority w:val="99"/>
    <w:rsid w:val="00241F86"/>
    <w:pPr>
      <w:widowControl/>
      <w:autoSpaceDE w:val="0"/>
      <w:autoSpaceDN w:val="0"/>
      <w:adjustRightInd w:val="0"/>
      <w:spacing w:line="211" w:lineRule="atLeast"/>
    </w:pPr>
    <w:rPr>
      <w:szCs w:val="24"/>
    </w:rPr>
  </w:style>
  <w:style w:type="character" w:customStyle="1" w:styleId="apple-converted-space">
    <w:name w:val="apple-converted-space"/>
    <w:basedOn w:val="Predvolenpsmoodseku"/>
    <w:rsid w:val="00B414D1"/>
  </w:style>
  <w:style w:type="character" w:styleId="Vrazn">
    <w:name w:val="Strong"/>
    <w:basedOn w:val="Predvolenpsmoodseku"/>
    <w:uiPriority w:val="22"/>
    <w:qFormat/>
    <w:rsid w:val="00B414D1"/>
    <w:rPr>
      <w:b/>
      <w:bCs/>
    </w:rPr>
  </w:style>
  <w:style w:type="paragraph" w:styleId="Odsekzoznamu">
    <w:name w:val="List Paragraph"/>
    <w:basedOn w:val="Normlny"/>
    <w:uiPriority w:val="34"/>
    <w:qFormat/>
    <w:rsid w:val="00534B71"/>
    <w:pPr>
      <w:ind w:left="720"/>
      <w:contextualSpacing/>
    </w:pPr>
  </w:style>
  <w:style w:type="table" w:customStyle="1" w:styleId="TableGrid">
    <w:name w:val="TableGrid"/>
    <w:rsid w:val="00F22A5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40C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B6B7-20DC-4643-A152-12F2C395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MSU PODOLINEC</dc:creator>
  <cp:lastModifiedBy>Mesto Podolínec</cp:lastModifiedBy>
  <cp:revision>9</cp:revision>
  <cp:lastPrinted>2023-01-10T10:30:00Z</cp:lastPrinted>
  <dcterms:created xsi:type="dcterms:W3CDTF">2022-11-29T18:07:00Z</dcterms:created>
  <dcterms:modified xsi:type="dcterms:W3CDTF">2023-05-05T11:06:00Z</dcterms:modified>
</cp:coreProperties>
</file>